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226" w:rsidRPr="00176C9C" w:rsidRDefault="00C83226" w:rsidP="00C83226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C83226" w:rsidRPr="00176C9C" w:rsidRDefault="00C83226" w:rsidP="00C83226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C83226" w:rsidRPr="00176C9C" w:rsidTr="00D66F34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C83226" w:rsidRPr="00176C9C" w:rsidRDefault="00C83226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      </w:r>
          </w:p>
        </w:tc>
      </w:tr>
      <w:tr w:rsidR="00C83226" w:rsidRPr="00176C9C" w:rsidTr="00D66F34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C83226" w:rsidRPr="00176C9C" w:rsidRDefault="00C83226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C83226" w:rsidRPr="00176C9C" w:rsidTr="00D66F34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83226" w:rsidRPr="00176C9C" w:rsidRDefault="00C83226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Бычков Роман Васильевич</w:t>
            </w:r>
          </w:p>
        </w:tc>
      </w:tr>
      <w:tr w:rsidR="00C83226" w:rsidRPr="00176C9C" w:rsidTr="00D66F34">
        <w:trPr>
          <w:trHeight w:val="441"/>
        </w:trPr>
        <w:tc>
          <w:tcPr>
            <w:tcW w:w="5000" w:type="pct"/>
          </w:tcPr>
          <w:p w:rsidR="00C83226" w:rsidRPr="00176C9C" w:rsidRDefault="00C83226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C83226" w:rsidRPr="00176C9C" w:rsidRDefault="00C83226" w:rsidP="00C83226">
      <w:pPr>
        <w:jc w:val="both"/>
        <w:rPr>
          <w:szCs w:val="28"/>
        </w:rPr>
      </w:pPr>
    </w:p>
    <w:p w:rsidR="00C83226" w:rsidRPr="00176C9C" w:rsidRDefault="00C83226" w:rsidP="00C8322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Выборы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 решением </w:t>
      </w:r>
      <w:r w:rsidRPr="00176C9C">
        <w:rPr>
          <w:bCs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</w:t>
      </w:r>
      <w:r w:rsidRPr="00176C9C">
        <w:rPr>
          <w:sz w:val="28"/>
          <w:szCs w:val="28"/>
        </w:rPr>
        <w:t xml:space="preserve">от 19 июня 2024 года № 04/22 «О назначении выборов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» были назначены на 8 сентября 2024 года (далее – выборы). </w:t>
      </w:r>
    </w:p>
    <w:p w:rsidR="00C83226" w:rsidRPr="00176C9C" w:rsidRDefault="00C83226" w:rsidP="00C83226">
      <w:pPr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Решением Территориальной избирательной комиссии № 24 от 20 июня 2024 года № 62-5 «О возложении полномочий окружных избирательных комиссий многомандатных избирательных округов №№ 150, 151 по выборам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24 (далее – Комиссия).</w:t>
      </w:r>
    </w:p>
    <w:p w:rsidR="00C83226" w:rsidRPr="00176C9C" w:rsidRDefault="00C83226" w:rsidP="00C83226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04.07.2024</w:t>
      </w:r>
      <w:r w:rsidRPr="00176C9C">
        <w:rPr>
          <w:sz w:val="28"/>
          <w:szCs w:val="28"/>
        </w:rPr>
        <w:t xml:space="preserve"> </w:t>
      </w:r>
      <w:r w:rsidRPr="00CA4016">
        <w:rPr>
          <w:noProof/>
          <w:sz w:val="28"/>
          <w:szCs w:val="28"/>
        </w:rPr>
        <w:t>Бычков Р.В.</w:t>
      </w:r>
      <w:r w:rsidRPr="00176C9C">
        <w:rPr>
          <w:sz w:val="28"/>
          <w:szCs w:val="28"/>
        </w:rPr>
        <w:t xml:space="preserve"> представил в Комиссию документы, необходимые для выдвижения кандидатом в депутаты на выборах. </w:t>
      </w:r>
      <w:r w:rsidRPr="00CA4016">
        <w:rPr>
          <w:noProof/>
          <w:sz w:val="28"/>
          <w:szCs w:val="28"/>
        </w:rPr>
        <w:t>04.07.2024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C83226" w:rsidRPr="00176C9C" w:rsidRDefault="00C83226" w:rsidP="00C83226">
      <w:pPr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04.07.2024</w:t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кандидатом открыт специальный избирательный счет № </w:t>
      </w:r>
      <w:r w:rsidRPr="00CA4016">
        <w:rPr>
          <w:noProof/>
          <w:sz w:val="28"/>
          <w:szCs w:val="28"/>
        </w:rPr>
        <w:t>40810810355980002356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C83226" w:rsidRPr="00176C9C" w:rsidRDefault="00C83226" w:rsidP="00C83226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12.07.2024</w:t>
      </w:r>
      <w:r w:rsidRPr="00176C9C">
        <w:rPr>
          <w:sz w:val="28"/>
          <w:szCs w:val="28"/>
        </w:rPr>
        <w:t xml:space="preserve"> года Комиссия зарегистрировала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</w:t>
      </w:r>
      <w:r w:rsidRPr="00176C9C">
        <w:rPr>
          <w:sz w:val="28"/>
          <w:szCs w:val="28"/>
        </w:rPr>
        <w:br/>
        <w:t>муниципальный округ Невская застава седьмого созыва.</w:t>
      </w:r>
    </w:p>
    <w:p w:rsidR="00C83226" w:rsidRPr="00176C9C" w:rsidRDefault="00C83226" w:rsidP="00C8322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C83226" w:rsidRPr="00176C9C" w:rsidRDefault="00C83226" w:rsidP="00C8322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C83226" w:rsidRPr="00176C9C" w:rsidRDefault="00C83226" w:rsidP="00C8322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C83226" w:rsidRPr="00176C9C" w:rsidRDefault="00C83226" w:rsidP="00C8322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C83226" w:rsidRPr="00176C9C" w:rsidRDefault="00C83226" w:rsidP="00C8322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</w:t>
      </w:r>
      <w:proofErr w:type="gramStart"/>
      <w:r w:rsidRPr="00176C9C">
        <w:rPr>
          <w:sz w:val="28"/>
          <w:szCs w:val="28"/>
        </w:rPr>
        <w:t>руб..</w:t>
      </w:r>
      <w:proofErr w:type="gramEnd"/>
    </w:p>
    <w:p w:rsidR="00C83226" w:rsidRPr="00176C9C" w:rsidRDefault="00C83226" w:rsidP="00C83226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закрыт специальный избирательный счет № </w:t>
      </w:r>
      <w:r w:rsidRPr="00CA4016">
        <w:rPr>
          <w:noProof/>
          <w:sz w:val="28"/>
          <w:szCs w:val="28"/>
        </w:rPr>
        <w:t>40810810355980002356</w:t>
      </w:r>
      <w:r w:rsidRPr="00176C9C">
        <w:rPr>
          <w:sz w:val="28"/>
          <w:szCs w:val="28"/>
        </w:rPr>
        <w:t>.</w:t>
      </w:r>
    </w:p>
    <w:p w:rsidR="00C83226" w:rsidRPr="00176C9C" w:rsidRDefault="00C83226" w:rsidP="00C83226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08.10.2024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C83226" w:rsidRPr="00176C9C" w:rsidRDefault="00C83226" w:rsidP="00C8322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C83226" w:rsidRPr="00176C9C" w:rsidRDefault="00C83226" w:rsidP="00C8322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C83226" w:rsidRPr="00176C9C" w:rsidRDefault="00C83226" w:rsidP="00C8322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C83226" w:rsidRPr="00176C9C" w:rsidRDefault="00C83226" w:rsidP="00C83226">
      <w:pPr>
        <w:ind w:left="-540"/>
        <w:jc w:val="both"/>
        <w:rPr>
          <w:sz w:val="28"/>
          <w:szCs w:val="28"/>
        </w:rPr>
      </w:pPr>
    </w:p>
    <w:p w:rsidR="00C83226" w:rsidRPr="00176C9C" w:rsidRDefault="00C83226" w:rsidP="00C83226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C83226" w:rsidRPr="00B06E50" w:rsidTr="00D66F34">
        <w:tc>
          <w:tcPr>
            <w:tcW w:w="7338" w:type="dxa"/>
            <w:shd w:val="clear" w:color="auto" w:fill="auto"/>
          </w:tcPr>
          <w:p w:rsidR="00C83226" w:rsidRPr="00176C9C" w:rsidRDefault="00C83226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C83226" w:rsidRPr="00176C9C" w:rsidRDefault="00C83226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C83226" w:rsidRPr="00B06E50" w:rsidRDefault="00C83226" w:rsidP="00D66F34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 xml:space="preserve">А.В. </w:t>
            </w:r>
            <w:proofErr w:type="spellStart"/>
            <w:r w:rsidRPr="00176C9C">
              <w:rPr>
                <w:sz w:val="28"/>
                <w:szCs w:val="28"/>
              </w:rPr>
              <w:t>Садофеев</w:t>
            </w:r>
            <w:proofErr w:type="spellEnd"/>
          </w:p>
        </w:tc>
      </w:tr>
    </w:tbl>
    <w:p w:rsidR="00C83226" w:rsidRDefault="00C83226" w:rsidP="00C83226">
      <w:pPr>
        <w:jc w:val="both"/>
        <w:sectPr w:rsidR="00C83226" w:rsidSect="00495A54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9031C2" w:rsidRDefault="009031C2">
      <w:bookmarkStart w:id="0" w:name="_GoBack"/>
      <w:bookmarkEnd w:id="0"/>
    </w:p>
    <w:sectPr w:rsidR="00903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C9F" w:rsidRDefault="00C8322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741C9F" w:rsidRDefault="00C8322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226"/>
    <w:rsid w:val="009031C2"/>
    <w:rsid w:val="00C8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3987B0-E4BD-4023-89CC-4E3A3AB78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2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8322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2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2024-10-24T08:52:00Z</dcterms:created>
  <dcterms:modified xsi:type="dcterms:W3CDTF">2024-10-24T08:53:00Z</dcterms:modified>
</cp:coreProperties>
</file>